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C0" w:rsidRPr="008A6981" w:rsidRDefault="006B0EF9">
      <w:pPr>
        <w:rPr>
          <w:rFonts w:cs="B Nazanin"/>
          <w:b/>
          <w:bCs/>
          <w:rtl/>
        </w:rPr>
      </w:pPr>
      <w:r w:rsidRPr="008A6981">
        <w:rPr>
          <w:rFonts w:cs="B Nazanin" w:hint="cs"/>
          <w:b/>
          <w:bCs/>
          <w:rtl/>
        </w:rPr>
        <w:t>لیست شرکتها ،صنایع وموسسه های دولتی وخصوصی موجود در سامانه ملی کارآموزی جهت اطلاع دانشجویان متقاضی کارآموزی به شرح ذیل می 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0"/>
        <w:gridCol w:w="2894"/>
      </w:tblGrid>
      <w:tr w:rsidR="008A6981" w:rsidRPr="008A6981" w:rsidTr="008A6981">
        <w:tc>
          <w:tcPr>
            <w:tcW w:w="4620" w:type="dxa"/>
            <w:shd w:val="clear" w:color="auto" w:fill="92CDDC" w:themeFill="accent5" w:themeFillTint="99"/>
          </w:tcPr>
          <w:p w:rsidR="008A6981" w:rsidRPr="008A6981" w:rsidRDefault="008A6981" w:rsidP="008A6981">
            <w:pPr>
              <w:jc w:val="center"/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نام شرکت</w:t>
            </w:r>
          </w:p>
        </w:tc>
        <w:tc>
          <w:tcPr>
            <w:tcW w:w="2894" w:type="dxa"/>
            <w:shd w:val="clear" w:color="auto" w:fill="92CDDC" w:themeFill="accent5" w:themeFillTint="99"/>
          </w:tcPr>
          <w:p w:rsidR="008A6981" w:rsidRPr="008A6981" w:rsidRDefault="008A6981" w:rsidP="008A6981">
            <w:pPr>
              <w:jc w:val="center"/>
              <w:rPr>
                <w:rFonts w:cs="B Titr"/>
                <w:b/>
                <w:bCs/>
                <w:color w:val="FF0000"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شماره تماس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1-شرکت توزیع نیروی برق استان البرز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02644260311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2- سیمان آبیک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02133130459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3-موسسسه حسابداری تحلیل گران سپهرایرانیان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02633420814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4-ستاره فروزان یاقوت البرز</w:t>
            </w:r>
          </w:p>
        </w:tc>
        <w:tc>
          <w:tcPr>
            <w:tcW w:w="289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02634406359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bookmarkStart w:id="0" w:name="_GoBack" w:colFirst="2" w:colLast="2"/>
            <w:r w:rsidRPr="008A6981">
              <w:rPr>
                <w:rFonts w:cs="B Titr" w:hint="cs"/>
                <w:b/>
                <w:bCs/>
                <w:rtl/>
              </w:rPr>
              <w:t>5-مدیرا محاسب اقتصاد قرن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02632265033</w:t>
            </w:r>
          </w:p>
        </w:tc>
      </w:tr>
      <w:bookmarkEnd w:id="0"/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6-گروه شرکت های ره آورد البرز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03132121347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906"/>
              </w:tabs>
              <w:rPr>
                <w:rFonts w:cs="B Titr"/>
                <w:b/>
                <w:bCs/>
              </w:rPr>
            </w:pPr>
            <w:r w:rsidRPr="008A6981">
              <w:rPr>
                <w:rFonts w:cs="B Titr" w:hint="cs"/>
                <w:b/>
                <w:bCs/>
                <w:rtl/>
              </w:rPr>
              <w:t>7-سامانه آزمای قائم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906"/>
              </w:tabs>
              <w:rPr>
                <w:rFonts w:cs="B Titr"/>
                <w:b/>
                <w:bCs/>
              </w:rPr>
            </w:pPr>
            <w:r w:rsidRPr="008A6981">
              <w:rPr>
                <w:rFonts w:cs="B Titr"/>
                <w:b/>
                <w:bCs/>
              </w:rPr>
              <w:t>3231312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8-</w:t>
            </w:r>
            <w:r w:rsidRPr="008A6981">
              <w:rPr>
                <w:rFonts w:cs="B Titr" w:hint="cs"/>
                <w:b/>
                <w:bCs/>
                <w:rtl/>
              </w:rPr>
              <w:t>شرکت عمران شهرجدید هشتگرد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44260311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9-شرکت گلرنگ پخش شعبه کرج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36670573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10-نگارین بهدیس هونام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5585834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11-دفتراسناد 126کرج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32753414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12-کافی نت پاسارگاد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02636214149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13-جام جهان نمای آتیه البرز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34216218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14-شرکت هوشکارپرداز پایا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34489242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15-حامی نیارش آسیا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36642007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16-ایران تابلو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02645332208</w:t>
            </w:r>
          </w:p>
        </w:tc>
      </w:tr>
      <w:tr w:rsidR="008A6981" w:rsidRPr="008A6981" w:rsidTr="008A6981">
        <w:tc>
          <w:tcPr>
            <w:tcW w:w="4620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17-نمایندگی شرکت بهنوش کرج</w:t>
            </w:r>
          </w:p>
        </w:tc>
        <w:tc>
          <w:tcPr>
            <w:tcW w:w="2894" w:type="dxa"/>
          </w:tcPr>
          <w:p w:rsidR="008A6981" w:rsidRPr="008A6981" w:rsidRDefault="008A6981" w:rsidP="00F75123">
            <w:pPr>
              <w:tabs>
                <w:tab w:val="left" w:pos="5486"/>
              </w:tabs>
              <w:rPr>
                <w:rFonts w:cs="B Titr"/>
                <w:b/>
                <w:bCs/>
                <w:rtl/>
              </w:rPr>
            </w:pPr>
            <w:r w:rsidRPr="008A6981">
              <w:rPr>
                <w:rFonts w:cs="B Titr" w:hint="cs"/>
                <w:b/>
                <w:bCs/>
                <w:rtl/>
              </w:rPr>
              <w:t>34457657</w:t>
            </w:r>
          </w:p>
        </w:tc>
      </w:tr>
    </w:tbl>
    <w:p w:rsidR="00CF0077" w:rsidRPr="008A6981" w:rsidRDefault="00CF0077" w:rsidP="00CF0077">
      <w:pPr>
        <w:tabs>
          <w:tab w:val="left" w:pos="5486"/>
        </w:tabs>
        <w:rPr>
          <w:rFonts w:cs="B Nazanin"/>
          <w:b/>
          <w:bCs/>
          <w:rtl/>
        </w:rPr>
      </w:pPr>
    </w:p>
    <w:p w:rsidR="00CF0077" w:rsidRPr="008A6981" w:rsidRDefault="00CF0077" w:rsidP="00CF0077">
      <w:pPr>
        <w:tabs>
          <w:tab w:val="left" w:pos="5486"/>
        </w:tabs>
        <w:rPr>
          <w:rFonts w:cs="B Nazanin"/>
          <w:b/>
          <w:bCs/>
          <w:rtl/>
        </w:rPr>
      </w:pPr>
    </w:p>
    <w:p w:rsidR="00CF0077" w:rsidRPr="008A6981" w:rsidRDefault="00CF0077" w:rsidP="008A6981">
      <w:pPr>
        <w:tabs>
          <w:tab w:val="left" w:pos="5486"/>
        </w:tabs>
        <w:jc w:val="center"/>
        <w:rPr>
          <w:rFonts w:cs="B Nazanin"/>
          <w:b/>
          <w:bCs/>
          <w:rtl/>
        </w:rPr>
      </w:pPr>
      <w:r w:rsidRPr="008A6981">
        <w:rPr>
          <w:rFonts w:cs="B Nazanin" w:hint="cs"/>
          <w:b/>
          <w:bCs/>
          <w:rtl/>
        </w:rPr>
        <w:t>واحد ارتباط با صنعت</w:t>
      </w:r>
    </w:p>
    <w:p w:rsidR="00CF0077" w:rsidRPr="008A6981" w:rsidRDefault="00CF0077" w:rsidP="008A6981">
      <w:pPr>
        <w:tabs>
          <w:tab w:val="left" w:pos="6056"/>
        </w:tabs>
        <w:jc w:val="center"/>
        <w:rPr>
          <w:rFonts w:cs="B Nazanin"/>
          <w:b/>
          <w:bCs/>
          <w:rtl/>
        </w:rPr>
      </w:pPr>
      <w:r w:rsidRPr="008A6981">
        <w:rPr>
          <w:rFonts w:cs="B Nazanin" w:hint="cs"/>
          <w:b/>
          <w:bCs/>
          <w:rtl/>
        </w:rPr>
        <w:t>32519288</w:t>
      </w:r>
    </w:p>
    <w:sectPr w:rsidR="00CF0077" w:rsidRPr="008A6981" w:rsidSect="00F90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41" w:rsidRDefault="00842841" w:rsidP="00B178C3">
      <w:pPr>
        <w:spacing w:after="0" w:line="240" w:lineRule="auto"/>
      </w:pPr>
      <w:r>
        <w:separator/>
      </w:r>
    </w:p>
  </w:endnote>
  <w:endnote w:type="continuationSeparator" w:id="0">
    <w:p w:rsidR="00842841" w:rsidRDefault="00842841" w:rsidP="00B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C3" w:rsidRDefault="00B17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C3" w:rsidRDefault="00B17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C3" w:rsidRDefault="00B17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41" w:rsidRDefault="00842841" w:rsidP="00B178C3">
      <w:pPr>
        <w:spacing w:after="0" w:line="240" w:lineRule="auto"/>
      </w:pPr>
      <w:r>
        <w:separator/>
      </w:r>
    </w:p>
  </w:footnote>
  <w:footnote w:type="continuationSeparator" w:id="0">
    <w:p w:rsidR="00842841" w:rsidRDefault="00842841" w:rsidP="00B1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C3" w:rsidRDefault="00B17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C3" w:rsidRDefault="00B17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C3" w:rsidRDefault="00B17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F9"/>
    <w:rsid w:val="00415DC0"/>
    <w:rsid w:val="0047449A"/>
    <w:rsid w:val="006B0EF9"/>
    <w:rsid w:val="00842841"/>
    <w:rsid w:val="008A6981"/>
    <w:rsid w:val="00B178C3"/>
    <w:rsid w:val="00BE3FE1"/>
    <w:rsid w:val="00CF0077"/>
    <w:rsid w:val="00F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C3"/>
  </w:style>
  <w:style w:type="paragraph" w:styleId="Footer">
    <w:name w:val="footer"/>
    <w:basedOn w:val="Normal"/>
    <w:link w:val="FooterChar"/>
    <w:uiPriority w:val="99"/>
    <w:unhideWhenUsed/>
    <w:rsid w:val="00B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C3"/>
  </w:style>
  <w:style w:type="table" w:styleId="TableGrid">
    <w:name w:val="Table Grid"/>
    <w:basedOn w:val="TableNormal"/>
    <w:uiPriority w:val="59"/>
    <w:rsid w:val="008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C3"/>
  </w:style>
  <w:style w:type="paragraph" w:styleId="Footer">
    <w:name w:val="footer"/>
    <w:basedOn w:val="Normal"/>
    <w:link w:val="FooterChar"/>
    <w:uiPriority w:val="99"/>
    <w:unhideWhenUsed/>
    <w:rsid w:val="00B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C3"/>
  </w:style>
  <w:style w:type="table" w:styleId="TableGrid">
    <w:name w:val="Table Grid"/>
    <w:basedOn w:val="TableNormal"/>
    <w:uiPriority w:val="59"/>
    <w:rsid w:val="008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beheshti</cp:lastModifiedBy>
  <cp:revision>4</cp:revision>
  <dcterms:created xsi:type="dcterms:W3CDTF">2021-10-19T06:34:00Z</dcterms:created>
  <dcterms:modified xsi:type="dcterms:W3CDTF">2021-10-19T09:10:00Z</dcterms:modified>
</cp:coreProperties>
</file>